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B87BA" w14:textId="77777777" w:rsidR="0026248A" w:rsidRPr="00865B07" w:rsidRDefault="00865B07">
      <w:pPr>
        <w:rPr>
          <w:b/>
        </w:rPr>
      </w:pPr>
      <w:bookmarkStart w:id="0" w:name="_GoBack"/>
      <w:bookmarkEnd w:id="0"/>
      <w:r w:rsidRPr="00865B07">
        <w:rPr>
          <w:b/>
        </w:rPr>
        <w:t>God’s Opinion of Society’s Values</w:t>
      </w:r>
    </w:p>
    <w:p w14:paraId="24A2A17F" w14:textId="77777777" w:rsidR="00865B07" w:rsidRDefault="00865B07"/>
    <w:p w14:paraId="0E1A3E16" w14:textId="77777777" w:rsidR="00865B07" w:rsidRDefault="00865B07"/>
    <w:tbl>
      <w:tblPr>
        <w:tblStyle w:val="TableGrid"/>
        <w:tblW w:w="0" w:type="auto"/>
        <w:tblLook w:val="04A0" w:firstRow="1" w:lastRow="0" w:firstColumn="1" w:lastColumn="0" w:noHBand="0" w:noVBand="1"/>
      </w:tblPr>
      <w:tblGrid>
        <w:gridCol w:w="3167"/>
        <w:gridCol w:w="3087"/>
        <w:gridCol w:w="3096"/>
      </w:tblGrid>
      <w:tr w:rsidR="00865B07" w:rsidRPr="0039391E" w14:paraId="2E811BD0" w14:textId="77777777" w:rsidTr="008C693F">
        <w:tc>
          <w:tcPr>
            <w:tcW w:w="3192" w:type="dxa"/>
          </w:tcPr>
          <w:p w14:paraId="1FCC8745" w14:textId="77777777" w:rsidR="00865B07" w:rsidRPr="0039391E" w:rsidRDefault="00865B07" w:rsidP="008C693F">
            <w:pPr>
              <w:rPr>
                <w:b/>
                <w:sz w:val="20"/>
                <w:szCs w:val="20"/>
              </w:rPr>
            </w:pPr>
            <w:r w:rsidRPr="0039391E">
              <w:rPr>
                <w:b/>
                <w:sz w:val="20"/>
                <w:szCs w:val="20"/>
              </w:rPr>
              <w:t>Things So</w:t>
            </w:r>
            <w:r>
              <w:rPr>
                <w:b/>
                <w:sz w:val="20"/>
                <w:szCs w:val="20"/>
              </w:rPr>
              <w:t>ciety Emphasizes That God Does No</w:t>
            </w:r>
            <w:r w:rsidRPr="0039391E">
              <w:rPr>
                <w:b/>
                <w:sz w:val="20"/>
                <w:szCs w:val="20"/>
              </w:rPr>
              <w:t>t Care About:</w:t>
            </w:r>
          </w:p>
        </w:tc>
        <w:tc>
          <w:tcPr>
            <w:tcW w:w="3192" w:type="dxa"/>
          </w:tcPr>
          <w:p w14:paraId="046E1B2A" w14:textId="77777777" w:rsidR="00865B07" w:rsidRPr="0039391E" w:rsidRDefault="00865B07" w:rsidP="008C693F">
            <w:pPr>
              <w:rPr>
                <w:b/>
                <w:sz w:val="20"/>
                <w:szCs w:val="20"/>
              </w:rPr>
            </w:pPr>
            <w:r w:rsidRPr="0039391E">
              <w:rPr>
                <w:b/>
                <w:sz w:val="20"/>
                <w:szCs w:val="20"/>
              </w:rPr>
              <w:t>Can Come From or Lead To Things God is Actively Against:</w:t>
            </w:r>
          </w:p>
        </w:tc>
        <w:tc>
          <w:tcPr>
            <w:tcW w:w="3192" w:type="dxa"/>
          </w:tcPr>
          <w:p w14:paraId="0F14DD79" w14:textId="77777777" w:rsidR="00865B07" w:rsidRPr="0039391E" w:rsidRDefault="00865B07" w:rsidP="008C693F">
            <w:pPr>
              <w:rPr>
                <w:b/>
                <w:sz w:val="20"/>
                <w:szCs w:val="20"/>
              </w:rPr>
            </w:pPr>
            <w:r w:rsidRPr="0039391E">
              <w:rPr>
                <w:b/>
                <w:sz w:val="20"/>
                <w:szCs w:val="20"/>
              </w:rPr>
              <w:t xml:space="preserve">Your </w:t>
            </w:r>
            <w:r>
              <w:rPr>
                <w:b/>
                <w:sz w:val="20"/>
                <w:szCs w:val="20"/>
              </w:rPr>
              <w:t>Ideas: How Do These Correlate?</w:t>
            </w:r>
          </w:p>
        </w:tc>
      </w:tr>
      <w:tr w:rsidR="00865B07" w:rsidRPr="0039391E" w14:paraId="4020651A" w14:textId="77777777" w:rsidTr="008C693F">
        <w:tc>
          <w:tcPr>
            <w:tcW w:w="3192" w:type="dxa"/>
          </w:tcPr>
          <w:p w14:paraId="2A14BE86" w14:textId="77777777" w:rsidR="00865B07" w:rsidRPr="0039391E" w:rsidRDefault="00865B07" w:rsidP="00D1190C">
            <w:pPr>
              <w:spacing w:line="480" w:lineRule="auto"/>
              <w:rPr>
                <w:b/>
                <w:sz w:val="20"/>
                <w:szCs w:val="20"/>
              </w:rPr>
            </w:pPr>
            <w:r w:rsidRPr="0039391E">
              <w:rPr>
                <w:b/>
                <w:sz w:val="20"/>
                <w:szCs w:val="20"/>
              </w:rPr>
              <w:t>Brains:</w:t>
            </w:r>
          </w:p>
          <w:p w14:paraId="78DDEADA" w14:textId="77777777" w:rsidR="00865B07" w:rsidRPr="0039391E" w:rsidRDefault="00865B07" w:rsidP="00D1190C">
            <w:pPr>
              <w:spacing w:line="480" w:lineRule="auto"/>
              <w:rPr>
                <w:sz w:val="20"/>
                <w:szCs w:val="20"/>
              </w:rPr>
            </w:pPr>
            <w:r w:rsidRPr="0039391E">
              <w:rPr>
                <w:sz w:val="20"/>
                <w:szCs w:val="20"/>
              </w:rPr>
              <w:t>Intelligence/high I.Q.</w:t>
            </w:r>
          </w:p>
          <w:p w14:paraId="748794AB" w14:textId="77777777" w:rsidR="00865B07" w:rsidRPr="0039391E" w:rsidRDefault="00865B07" w:rsidP="00D1190C">
            <w:pPr>
              <w:spacing w:line="480" w:lineRule="auto"/>
              <w:rPr>
                <w:sz w:val="20"/>
                <w:szCs w:val="20"/>
              </w:rPr>
            </w:pPr>
            <w:r w:rsidRPr="0039391E">
              <w:rPr>
                <w:sz w:val="20"/>
                <w:szCs w:val="20"/>
              </w:rPr>
              <w:t>Grades</w:t>
            </w:r>
          </w:p>
          <w:p w14:paraId="105F5E7B" w14:textId="77777777" w:rsidR="00865B07" w:rsidRPr="0039391E" w:rsidRDefault="00865B07" w:rsidP="00D1190C">
            <w:pPr>
              <w:spacing w:line="480" w:lineRule="auto"/>
              <w:rPr>
                <w:sz w:val="20"/>
                <w:szCs w:val="20"/>
              </w:rPr>
            </w:pPr>
            <w:r w:rsidRPr="0039391E">
              <w:rPr>
                <w:sz w:val="20"/>
                <w:szCs w:val="20"/>
              </w:rPr>
              <w:t>Getting into “best” schools/winning scholarships, etc.</w:t>
            </w:r>
          </w:p>
          <w:p w14:paraId="35B85FFD" w14:textId="77777777" w:rsidR="00865B07" w:rsidRDefault="00865B07" w:rsidP="008C693F">
            <w:pPr>
              <w:rPr>
                <w:sz w:val="20"/>
                <w:szCs w:val="20"/>
              </w:rPr>
            </w:pPr>
          </w:p>
          <w:p w14:paraId="7D473570" w14:textId="77777777" w:rsidR="001570D9" w:rsidRDefault="001570D9" w:rsidP="008C693F">
            <w:pPr>
              <w:rPr>
                <w:sz w:val="20"/>
                <w:szCs w:val="20"/>
              </w:rPr>
            </w:pPr>
          </w:p>
          <w:p w14:paraId="2FDA034C" w14:textId="77777777" w:rsidR="001570D9" w:rsidRPr="0039391E" w:rsidRDefault="001570D9" w:rsidP="008C693F">
            <w:pPr>
              <w:rPr>
                <w:sz w:val="20"/>
                <w:szCs w:val="20"/>
              </w:rPr>
            </w:pPr>
          </w:p>
        </w:tc>
        <w:tc>
          <w:tcPr>
            <w:tcW w:w="3192" w:type="dxa"/>
          </w:tcPr>
          <w:p w14:paraId="59BD4CF4" w14:textId="77777777" w:rsidR="00865B07" w:rsidRPr="0039391E" w:rsidRDefault="00865B07" w:rsidP="008C693F">
            <w:pPr>
              <w:rPr>
                <w:sz w:val="20"/>
                <w:szCs w:val="20"/>
              </w:rPr>
            </w:pPr>
          </w:p>
        </w:tc>
        <w:tc>
          <w:tcPr>
            <w:tcW w:w="3192" w:type="dxa"/>
          </w:tcPr>
          <w:p w14:paraId="4E3E1E62" w14:textId="77777777" w:rsidR="00865B07" w:rsidRPr="0039391E" w:rsidRDefault="00865B07" w:rsidP="008C693F">
            <w:pPr>
              <w:rPr>
                <w:sz w:val="20"/>
                <w:szCs w:val="20"/>
              </w:rPr>
            </w:pPr>
          </w:p>
        </w:tc>
      </w:tr>
      <w:tr w:rsidR="00865B07" w:rsidRPr="0039391E" w14:paraId="7BCB76EB" w14:textId="77777777" w:rsidTr="008C693F">
        <w:tc>
          <w:tcPr>
            <w:tcW w:w="3192" w:type="dxa"/>
          </w:tcPr>
          <w:p w14:paraId="35D36592" w14:textId="77777777" w:rsidR="00865B07" w:rsidRPr="0039391E" w:rsidRDefault="00865B07" w:rsidP="00D1190C">
            <w:pPr>
              <w:spacing w:line="480" w:lineRule="auto"/>
              <w:rPr>
                <w:b/>
                <w:sz w:val="20"/>
                <w:szCs w:val="20"/>
              </w:rPr>
            </w:pPr>
            <w:r w:rsidRPr="0039391E">
              <w:rPr>
                <w:b/>
                <w:sz w:val="20"/>
                <w:szCs w:val="20"/>
              </w:rPr>
              <w:t>Body:</w:t>
            </w:r>
          </w:p>
          <w:p w14:paraId="09EC64B0" w14:textId="77777777" w:rsidR="00865B07" w:rsidRPr="0039391E" w:rsidRDefault="00865B07" w:rsidP="00D1190C">
            <w:pPr>
              <w:spacing w:line="480" w:lineRule="auto"/>
              <w:rPr>
                <w:sz w:val="20"/>
                <w:szCs w:val="20"/>
              </w:rPr>
            </w:pPr>
            <w:r w:rsidRPr="0039391E">
              <w:rPr>
                <w:sz w:val="20"/>
                <w:szCs w:val="20"/>
              </w:rPr>
              <w:t>Beauty</w:t>
            </w:r>
          </w:p>
          <w:p w14:paraId="4CDF74D3" w14:textId="77777777" w:rsidR="00865B07" w:rsidRPr="0039391E" w:rsidRDefault="00865B07" w:rsidP="00D1190C">
            <w:pPr>
              <w:spacing w:line="480" w:lineRule="auto"/>
              <w:rPr>
                <w:sz w:val="20"/>
                <w:szCs w:val="20"/>
              </w:rPr>
            </w:pPr>
            <w:r w:rsidRPr="0039391E">
              <w:rPr>
                <w:sz w:val="20"/>
                <w:szCs w:val="20"/>
              </w:rPr>
              <w:t>Physical grace</w:t>
            </w:r>
          </w:p>
          <w:p w14:paraId="3391A808" w14:textId="77777777" w:rsidR="00865B07" w:rsidRPr="0039391E" w:rsidRDefault="00865B07" w:rsidP="00D1190C">
            <w:pPr>
              <w:spacing w:line="480" w:lineRule="auto"/>
              <w:rPr>
                <w:sz w:val="20"/>
                <w:szCs w:val="20"/>
              </w:rPr>
            </w:pPr>
            <w:r w:rsidRPr="0039391E">
              <w:rPr>
                <w:sz w:val="20"/>
                <w:szCs w:val="20"/>
              </w:rPr>
              <w:t>Athleticism</w:t>
            </w:r>
          </w:p>
          <w:p w14:paraId="75E80B87" w14:textId="77777777" w:rsidR="00865B07" w:rsidRPr="0039391E" w:rsidRDefault="00865B07" w:rsidP="00D1190C">
            <w:pPr>
              <w:spacing w:line="480" w:lineRule="auto"/>
              <w:rPr>
                <w:sz w:val="20"/>
                <w:szCs w:val="20"/>
              </w:rPr>
            </w:pPr>
            <w:r w:rsidRPr="0039391E">
              <w:rPr>
                <w:sz w:val="20"/>
                <w:szCs w:val="20"/>
              </w:rPr>
              <w:t>Strength/speed</w:t>
            </w:r>
            <w:r>
              <w:rPr>
                <w:sz w:val="20"/>
                <w:szCs w:val="20"/>
              </w:rPr>
              <w:t>/agility/stamina</w:t>
            </w:r>
          </w:p>
          <w:p w14:paraId="620F24F7" w14:textId="77777777" w:rsidR="00865B07" w:rsidRDefault="00D1190C" w:rsidP="00D1190C">
            <w:pPr>
              <w:spacing w:line="480" w:lineRule="auto"/>
              <w:rPr>
                <w:sz w:val="20"/>
                <w:szCs w:val="20"/>
              </w:rPr>
            </w:pPr>
            <w:r>
              <w:rPr>
                <w:sz w:val="20"/>
                <w:szCs w:val="20"/>
              </w:rPr>
              <w:t>Youth</w:t>
            </w:r>
          </w:p>
          <w:p w14:paraId="7A09F95C" w14:textId="77777777" w:rsidR="001570D9" w:rsidRDefault="00D1190C" w:rsidP="008C693F">
            <w:pPr>
              <w:rPr>
                <w:sz w:val="20"/>
                <w:szCs w:val="20"/>
              </w:rPr>
            </w:pPr>
            <w:r>
              <w:rPr>
                <w:sz w:val="20"/>
                <w:szCs w:val="20"/>
              </w:rPr>
              <w:t>Style</w:t>
            </w:r>
          </w:p>
          <w:p w14:paraId="6BB03242" w14:textId="77777777" w:rsidR="001570D9" w:rsidRPr="0039391E" w:rsidRDefault="001570D9" w:rsidP="008C693F">
            <w:pPr>
              <w:rPr>
                <w:sz w:val="20"/>
                <w:szCs w:val="20"/>
              </w:rPr>
            </w:pPr>
          </w:p>
        </w:tc>
        <w:tc>
          <w:tcPr>
            <w:tcW w:w="3192" w:type="dxa"/>
          </w:tcPr>
          <w:p w14:paraId="61850749" w14:textId="77777777" w:rsidR="00865B07" w:rsidRPr="0039391E" w:rsidRDefault="00865B07" w:rsidP="008C693F">
            <w:pPr>
              <w:rPr>
                <w:sz w:val="20"/>
                <w:szCs w:val="20"/>
              </w:rPr>
            </w:pPr>
          </w:p>
        </w:tc>
        <w:tc>
          <w:tcPr>
            <w:tcW w:w="3192" w:type="dxa"/>
          </w:tcPr>
          <w:p w14:paraId="4775585B" w14:textId="77777777" w:rsidR="00865B07" w:rsidRPr="0039391E" w:rsidRDefault="00865B07" w:rsidP="008C693F">
            <w:pPr>
              <w:rPr>
                <w:sz w:val="20"/>
                <w:szCs w:val="20"/>
              </w:rPr>
            </w:pPr>
          </w:p>
        </w:tc>
      </w:tr>
      <w:tr w:rsidR="00865B07" w:rsidRPr="0039391E" w14:paraId="4583EB2A" w14:textId="77777777" w:rsidTr="008C693F">
        <w:tc>
          <w:tcPr>
            <w:tcW w:w="3192" w:type="dxa"/>
          </w:tcPr>
          <w:p w14:paraId="479E09BC" w14:textId="77777777" w:rsidR="00865B07" w:rsidRPr="0039391E" w:rsidRDefault="00865B07" w:rsidP="00D1190C">
            <w:pPr>
              <w:spacing w:line="480" w:lineRule="auto"/>
              <w:rPr>
                <w:b/>
                <w:sz w:val="20"/>
                <w:szCs w:val="20"/>
              </w:rPr>
            </w:pPr>
            <w:r w:rsidRPr="0039391E">
              <w:rPr>
                <w:b/>
                <w:sz w:val="20"/>
                <w:szCs w:val="20"/>
              </w:rPr>
              <w:t>Power/Self-determination:</w:t>
            </w:r>
          </w:p>
          <w:p w14:paraId="14E84E96" w14:textId="77777777" w:rsidR="00865B07" w:rsidRPr="0039391E" w:rsidRDefault="00865B07" w:rsidP="00D1190C">
            <w:pPr>
              <w:spacing w:line="480" w:lineRule="auto"/>
              <w:rPr>
                <w:sz w:val="20"/>
                <w:szCs w:val="20"/>
              </w:rPr>
            </w:pPr>
            <w:r w:rsidRPr="0039391E">
              <w:rPr>
                <w:sz w:val="20"/>
                <w:szCs w:val="20"/>
              </w:rPr>
              <w:t>Being first</w:t>
            </w:r>
          </w:p>
          <w:p w14:paraId="2F1B8970" w14:textId="77777777" w:rsidR="00865B07" w:rsidRPr="0039391E" w:rsidRDefault="00865B07" w:rsidP="00D1190C">
            <w:pPr>
              <w:spacing w:line="480" w:lineRule="auto"/>
              <w:rPr>
                <w:sz w:val="20"/>
                <w:szCs w:val="20"/>
              </w:rPr>
            </w:pPr>
            <w:r w:rsidRPr="0039391E">
              <w:rPr>
                <w:sz w:val="20"/>
                <w:szCs w:val="20"/>
              </w:rPr>
              <w:t>Being in charge/on top</w:t>
            </w:r>
          </w:p>
          <w:p w14:paraId="4E746953" w14:textId="77777777" w:rsidR="00865B07" w:rsidRPr="0039391E" w:rsidRDefault="00865B07" w:rsidP="00D1190C">
            <w:pPr>
              <w:spacing w:line="480" w:lineRule="auto"/>
              <w:rPr>
                <w:sz w:val="20"/>
                <w:szCs w:val="20"/>
              </w:rPr>
            </w:pPr>
            <w:r w:rsidRPr="0039391E">
              <w:rPr>
                <w:sz w:val="20"/>
                <w:szCs w:val="20"/>
              </w:rPr>
              <w:t xml:space="preserve">“Living </w:t>
            </w:r>
            <w:r>
              <w:rPr>
                <w:sz w:val="20"/>
                <w:szCs w:val="20"/>
              </w:rPr>
              <w:t>my best life”</w:t>
            </w:r>
          </w:p>
          <w:p w14:paraId="62F9749C" w14:textId="77777777" w:rsidR="00865B07" w:rsidRDefault="00865B07" w:rsidP="00D1190C">
            <w:pPr>
              <w:spacing w:line="480" w:lineRule="auto"/>
              <w:rPr>
                <w:sz w:val="20"/>
                <w:szCs w:val="20"/>
              </w:rPr>
            </w:pPr>
            <w:r w:rsidRPr="0039391E">
              <w:rPr>
                <w:sz w:val="20"/>
                <w:szCs w:val="20"/>
              </w:rPr>
              <w:t>Economic status</w:t>
            </w:r>
          </w:p>
          <w:p w14:paraId="16FB6E40" w14:textId="77777777" w:rsidR="001570D9" w:rsidRDefault="00D1190C" w:rsidP="00D1190C">
            <w:pPr>
              <w:spacing w:line="480" w:lineRule="auto"/>
              <w:rPr>
                <w:sz w:val="20"/>
                <w:szCs w:val="20"/>
              </w:rPr>
            </w:pPr>
            <w:r>
              <w:rPr>
                <w:sz w:val="20"/>
                <w:szCs w:val="20"/>
              </w:rPr>
              <w:t>Independence</w:t>
            </w:r>
          </w:p>
          <w:p w14:paraId="46C13E1A" w14:textId="77777777" w:rsidR="001570D9" w:rsidRDefault="00D1190C" w:rsidP="00D1190C">
            <w:pPr>
              <w:spacing w:line="480" w:lineRule="auto"/>
              <w:rPr>
                <w:sz w:val="20"/>
                <w:szCs w:val="20"/>
              </w:rPr>
            </w:pPr>
            <w:r>
              <w:rPr>
                <w:sz w:val="20"/>
                <w:szCs w:val="20"/>
              </w:rPr>
              <w:t>“You do you”</w:t>
            </w:r>
          </w:p>
          <w:p w14:paraId="7E7855C4" w14:textId="77777777" w:rsidR="001570D9" w:rsidRPr="0039391E" w:rsidRDefault="001570D9" w:rsidP="008C693F">
            <w:pPr>
              <w:rPr>
                <w:sz w:val="20"/>
                <w:szCs w:val="20"/>
              </w:rPr>
            </w:pPr>
          </w:p>
        </w:tc>
        <w:tc>
          <w:tcPr>
            <w:tcW w:w="3192" w:type="dxa"/>
          </w:tcPr>
          <w:p w14:paraId="697F36BD" w14:textId="77777777" w:rsidR="00865B07" w:rsidRDefault="00865B07" w:rsidP="008C693F">
            <w:pPr>
              <w:rPr>
                <w:sz w:val="20"/>
                <w:szCs w:val="20"/>
              </w:rPr>
            </w:pPr>
          </w:p>
          <w:p w14:paraId="5063D849" w14:textId="77777777" w:rsidR="001570D9" w:rsidRDefault="001570D9" w:rsidP="008C693F">
            <w:pPr>
              <w:rPr>
                <w:sz w:val="20"/>
                <w:szCs w:val="20"/>
              </w:rPr>
            </w:pPr>
          </w:p>
          <w:p w14:paraId="216D4A61" w14:textId="77777777" w:rsidR="001570D9" w:rsidRDefault="001570D9" w:rsidP="008C693F">
            <w:pPr>
              <w:rPr>
                <w:sz w:val="20"/>
                <w:szCs w:val="20"/>
              </w:rPr>
            </w:pPr>
          </w:p>
          <w:p w14:paraId="78CB2741" w14:textId="77777777" w:rsidR="001570D9" w:rsidRDefault="001570D9" w:rsidP="008C693F">
            <w:pPr>
              <w:rPr>
                <w:sz w:val="20"/>
                <w:szCs w:val="20"/>
              </w:rPr>
            </w:pPr>
          </w:p>
          <w:p w14:paraId="24ADD569" w14:textId="77777777" w:rsidR="001570D9" w:rsidRDefault="001570D9" w:rsidP="008C693F">
            <w:pPr>
              <w:rPr>
                <w:sz w:val="20"/>
                <w:szCs w:val="20"/>
              </w:rPr>
            </w:pPr>
          </w:p>
          <w:p w14:paraId="3BE0ED18" w14:textId="77777777" w:rsidR="001570D9" w:rsidRPr="0039391E" w:rsidRDefault="001570D9" w:rsidP="008C693F">
            <w:pPr>
              <w:rPr>
                <w:sz w:val="20"/>
                <w:szCs w:val="20"/>
              </w:rPr>
            </w:pPr>
          </w:p>
        </w:tc>
        <w:tc>
          <w:tcPr>
            <w:tcW w:w="3192" w:type="dxa"/>
          </w:tcPr>
          <w:p w14:paraId="3EF4844A" w14:textId="77777777" w:rsidR="00865B07" w:rsidRPr="0039391E" w:rsidRDefault="00865B07" w:rsidP="008C693F">
            <w:pPr>
              <w:rPr>
                <w:sz w:val="20"/>
                <w:szCs w:val="20"/>
              </w:rPr>
            </w:pPr>
          </w:p>
        </w:tc>
      </w:tr>
    </w:tbl>
    <w:p w14:paraId="70E193C1" w14:textId="77777777" w:rsidR="00865B07" w:rsidRDefault="00865B07"/>
    <w:p w14:paraId="18EE49BA" w14:textId="77777777" w:rsidR="00D1190C" w:rsidRDefault="00D1190C">
      <w:pPr>
        <w:rPr>
          <w:b/>
        </w:rPr>
      </w:pPr>
      <w:r>
        <w:rPr>
          <w:b/>
        </w:rPr>
        <w:t>On the next page, notice some of the things God does not esteem. Use the ideas and others from scripture to fill in the chart.</w:t>
      </w:r>
    </w:p>
    <w:p w14:paraId="088F2CBB" w14:textId="77777777" w:rsidR="00D1190C" w:rsidRDefault="00D1190C">
      <w:pPr>
        <w:rPr>
          <w:b/>
        </w:rPr>
      </w:pPr>
    </w:p>
    <w:p w14:paraId="77B3B256" w14:textId="77777777" w:rsidR="00D1190C" w:rsidRDefault="00D1190C">
      <w:pPr>
        <w:rPr>
          <w:b/>
        </w:rPr>
      </w:pPr>
    </w:p>
    <w:p w14:paraId="43CD741E" w14:textId="77777777" w:rsidR="00D1190C" w:rsidRDefault="00D1190C">
      <w:pPr>
        <w:rPr>
          <w:b/>
        </w:rPr>
      </w:pPr>
    </w:p>
    <w:p w14:paraId="3BEC8BE0" w14:textId="77777777" w:rsidR="00D1190C" w:rsidRDefault="00D1190C">
      <w:pPr>
        <w:rPr>
          <w:b/>
        </w:rPr>
      </w:pPr>
    </w:p>
    <w:p w14:paraId="7CBED634" w14:textId="77777777" w:rsidR="00D1190C" w:rsidRDefault="00D1190C">
      <w:r w:rsidRPr="00D1190C">
        <w:rPr>
          <w:b/>
        </w:rPr>
        <w:lastRenderedPageBreak/>
        <w:t>Searching the Scriptures – Things God Hates/Is Actively Against</w:t>
      </w:r>
    </w:p>
    <w:p w14:paraId="402C942F" w14:textId="77777777" w:rsidR="00D1190C" w:rsidRDefault="00D1190C"/>
    <w:p w14:paraId="093D9C54" w14:textId="77777777" w:rsidR="00D1190C" w:rsidRPr="00D1190C" w:rsidRDefault="00D1190C" w:rsidP="00D1190C">
      <w:pPr>
        <w:rPr>
          <w:sz w:val="22"/>
          <w:szCs w:val="22"/>
        </w:rPr>
      </w:pPr>
      <w:r w:rsidRPr="00D1190C">
        <w:rPr>
          <w:b/>
          <w:sz w:val="22"/>
          <w:szCs w:val="22"/>
        </w:rPr>
        <w:t>Pride</w:t>
      </w:r>
      <w:r w:rsidRPr="00D1190C">
        <w:rPr>
          <w:sz w:val="22"/>
          <w:szCs w:val="22"/>
        </w:rPr>
        <w:t xml:space="preserve"> I Tim. 3:2 “For men will be lovers of themselves, lovers of money, boasters, proud, blasphemers, disobedient to parents, unthankful, unholy…”</w:t>
      </w:r>
    </w:p>
    <w:p w14:paraId="1BA30069" w14:textId="77777777" w:rsidR="00D1190C" w:rsidRPr="00D1190C" w:rsidRDefault="00D1190C" w:rsidP="00D1190C">
      <w:pPr>
        <w:ind w:left="720"/>
        <w:rPr>
          <w:sz w:val="22"/>
          <w:szCs w:val="22"/>
        </w:rPr>
      </w:pPr>
    </w:p>
    <w:p w14:paraId="575370F8" w14:textId="77777777" w:rsidR="00D1190C" w:rsidRPr="00D1190C" w:rsidRDefault="00D1190C" w:rsidP="00D1190C">
      <w:pPr>
        <w:rPr>
          <w:sz w:val="22"/>
          <w:szCs w:val="22"/>
        </w:rPr>
      </w:pPr>
      <w:r w:rsidRPr="00D1190C">
        <w:rPr>
          <w:b/>
          <w:sz w:val="22"/>
          <w:szCs w:val="22"/>
        </w:rPr>
        <w:t>Seeking pleasure</w:t>
      </w:r>
      <w:r w:rsidRPr="00D1190C">
        <w:rPr>
          <w:sz w:val="22"/>
          <w:szCs w:val="22"/>
        </w:rPr>
        <w:t xml:space="preserve"> I Tim. 3:4 “…headstrong, haughty, lovers of pleasure rather than lovers of God…”</w:t>
      </w:r>
    </w:p>
    <w:p w14:paraId="3721B61B" w14:textId="77777777" w:rsidR="00D1190C" w:rsidRPr="00D1190C" w:rsidRDefault="00D1190C" w:rsidP="00D1190C">
      <w:pPr>
        <w:ind w:left="720"/>
        <w:rPr>
          <w:sz w:val="22"/>
          <w:szCs w:val="22"/>
        </w:rPr>
      </w:pPr>
    </w:p>
    <w:p w14:paraId="235405BF" w14:textId="77777777" w:rsidR="00D1190C" w:rsidRPr="00D1190C" w:rsidRDefault="00D1190C" w:rsidP="00D1190C">
      <w:pPr>
        <w:rPr>
          <w:sz w:val="22"/>
          <w:szCs w:val="22"/>
        </w:rPr>
      </w:pPr>
      <w:r w:rsidRPr="00D1190C">
        <w:rPr>
          <w:b/>
          <w:sz w:val="22"/>
          <w:szCs w:val="22"/>
        </w:rPr>
        <w:t>Self-seeking</w:t>
      </w:r>
      <w:r w:rsidRPr="00D1190C">
        <w:rPr>
          <w:sz w:val="22"/>
          <w:szCs w:val="22"/>
        </w:rPr>
        <w:t xml:space="preserve"> James 3:16 “For where envy and self-seeking exist, confusion and every evil thing are there.”</w:t>
      </w:r>
    </w:p>
    <w:p w14:paraId="696D455A" w14:textId="77777777" w:rsidR="00D1190C" w:rsidRPr="00D1190C" w:rsidRDefault="00D1190C" w:rsidP="00D1190C">
      <w:pPr>
        <w:ind w:left="720"/>
        <w:rPr>
          <w:sz w:val="22"/>
          <w:szCs w:val="22"/>
        </w:rPr>
      </w:pPr>
    </w:p>
    <w:p w14:paraId="200A8D27" w14:textId="77777777" w:rsidR="00D1190C" w:rsidRPr="00D1190C" w:rsidRDefault="00D1190C" w:rsidP="00D1190C">
      <w:pPr>
        <w:rPr>
          <w:sz w:val="22"/>
          <w:szCs w:val="22"/>
        </w:rPr>
      </w:pPr>
      <w:r w:rsidRPr="00D1190C">
        <w:rPr>
          <w:b/>
          <w:sz w:val="22"/>
          <w:szCs w:val="22"/>
        </w:rPr>
        <w:t xml:space="preserve">“Finding” one’s life (as opposed to losing it) </w:t>
      </w:r>
      <w:r w:rsidRPr="00D1190C">
        <w:rPr>
          <w:sz w:val="22"/>
          <w:szCs w:val="22"/>
        </w:rPr>
        <w:t>Mt. 10:39</w:t>
      </w:r>
    </w:p>
    <w:p w14:paraId="4FD5C385" w14:textId="77777777" w:rsidR="00D1190C" w:rsidRPr="00D1190C" w:rsidRDefault="00D1190C" w:rsidP="00D1190C">
      <w:pPr>
        <w:ind w:left="720"/>
        <w:rPr>
          <w:b/>
          <w:sz w:val="22"/>
          <w:szCs w:val="22"/>
        </w:rPr>
      </w:pPr>
    </w:p>
    <w:p w14:paraId="56BAA18D" w14:textId="77777777" w:rsidR="00D1190C" w:rsidRPr="00D1190C" w:rsidRDefault="00D1190C" w:rsidP="00D1190C">
      <w:pPr>
        <w:rPr>
          <w:sz w:val="22"/>
          <w:szCs w:val="22"/>
        </w:rPr>
      </w:pPr>
      <w:r w:rsidRPr="00D1190C">
        <w:rPr>
          <w:b/>
          <w:sz w:val="22"/>
          <w:szCs w:val="22"/>
        </w:rPr>
        <w:t>Deceit/lying, people who like to plan and do bad things, and people who cause trouble between others</w:t>
      </w:r>
      <w:r w:rsidRPr="00D1190C">
        <w:rPr>
          <w:sz w:val="22"/>
          <w:szCs w:val="22"/>
        </w:rPr>
        <w:t xml:space="preserve"> Prov. 6:16-19 “There are six things that the Lord hates, seven that are an abomination to him: haughty eyes, a lying tongue, and hands that shed innocent blood, a heart that devises wicked plans, feet that make haste to run to evil, a false witness who breathes out lies, and one who sows discord among brothers.”</w:t>
      </w:r>
    </w:p>
    <w:p w14:paraId="50D48F10" w14:textId="77777777" w:rsidR="00D1190C" w:rsidRPr="00D1190C" w:rsidRDefault="00D1190C" w:rsidP="00D1190C">
      <w:pPr>
        <w:ind w:left="720"/>
        <w:rPr>
          <w:sz w:val="22"/>
          <w:szCs w:val="22"/>
        </w:rPr>
      </w:pPr>
    </w:p>
    <w:p w14:paraId="058147C9" w14:textId="77777777" w:rsidR="00D1190C" w:rsidRPr="00D1190C" w:rsidRDefault="00D1190C" w:rsidP="00D1190C">
      <w:pPr>
        <w:rPr>
          <w:sz w:val="22"/>
          <w:szCs w:val="22"/>
        </w:rPr>
      </w:pPr>
      <w:r w:rsidRPr="00D1190C">
        <w:rPr>
          <w:b/>
          <w:sz w:val="22"/>
          <w:szCs w:val="22"/>
        </w:rPr>
        <w:t>Greed</w:t>
      </w:r>
      <w:r w:rsidRPr="00D1190C">
        <w:rPr>
          <w:sz w:val="22"/>
          <w:szCs w:val="22"/>
        </w:rPr>
        <w:t xml:space="preserve"> I Tim. 6:9-10 “But those who desire to be rich fall into temptation, into a snare, into many senseless and harmful desires that plunge people into ruin and destruction. For the love of money is a root of all kinds of evils. It is through this craving that some have wandered away from the faith and pierced themselves with many pangs.”</w:t>
      </w:r>
    </w:p>
    <w:p w14:paraId="4BAB9DDF" w14:textId="77777777" w:rsidR="00D1190C" w:rsidRPr="00D1190C" w:rsidRDefault="00D1190C" w:rsidP="00D1190C">
      <w:pPr>
        <w:ind w:left="720"/>
        <w:rPr>
          <w:sz w:val="22"/>
          <w:szCs w:val="22"/>
        </w:rPr>
      </w:pPr>
    </w:p>
    <w:p w14:paraId="11D4422A" w14:textId="77777777" w:rsidR="00D1190C" w:rsidRPr="00D1190C" w:rsidRDefault="00D1190C" w:rsidP="00D1190C">
      <w:pPr>
        <w:rPr>
          <w:sz w:val="22"/>
          <w:szCs w:val="22"/>
        </w:rPr>
      </w:pPr>
      <w:r w:rsidRPr="00D1190C">
        <w:rPr>
          <w:b/>
          <w:sz w:val="22"/>
          <w:szCs w:val="22"/>
        </w:rPr>
        <w:t>Idolatry</w:t>
      </w:r>
      <w:r w:rsidRPr="00D1190C">
        <w:rPr>
          <w:sz w:val="22"/>
          <w:szCs w:val="22"/>
        </w:rPr>
        <w:t xml:space="preserve"> (putting </w:t>
      </w:r>
      <w:r w:rsidRPr="00D1190C">
        <w:rPr>
          <w:i/>
          <w:sz w:val="22"/>
          <w:szCs w:val="22"/>
        </w:rPr>
        <w:t>any</w:t>
      </w:r>
      <w:r w:rsidRPr="00D1190C">
        <w:rPr>
          <w:sz w:val="22"/>
          <w:szCs w:val="22"/>
        </w:rPr>
        <w:t>thing or anyone above God) Matt. 10:37-38 “Whoever loves father or mother more than me is not worthy of me, and whoever loves son or daughter more than me is not worthy of me. And whoever does not take his cross and follow me is not worthy of me.”</w:t>
      </w:r>
    </w:p>
    <w:p w14:paraId="16FB0A0B" w14:textId="77777777" w:rsidR="00D1190C" w:rsidRPr="00D1190C" w:rsidRDefault="00D1190C" w:rsidP="00D1190C">
      <w:pPr>
        <w:rPr>
          <w:sz w:val="22"/>
          <w:szCs w:val="22"/>
        </w:rPr>
      </w:pPr>
      <w:r w:rsidRPr="00D1190C">
        <w:rPr>
          <w:sz w:val="22"/>
          <w:szCs w:val="22"/>
        </w:rPr>
        <w:t>I Cor. 10:6-7 “Now these things became our examples, to the intent that we should not lust after evil things as they also lusted. And do not become idolaters as were some of them. As it is written, ‘The people sat down to eat and drink, and rose up to play.’”</w:t>
      </w:r>
    </w:p>
    <w:p w14:paraId="37BD1818" w14:textId="77777777" w:rsidR="00D1190C" w:rsidRPr="00D1190C" w:rsidRDefault="00D1190C" w:rsidP="00D1190C">
      <w:pPr>
        <w:ind w:left="720"/>
        <w:rPr>
          <w:sz w:val="22"/>
          <w:szCs w:val="22"/>
        </w:rPr>
      </w:pPr>
    </w:p>
    <w:p w14:paraId="6C523139" w14:textId="77777777" w:rsidR="00D1190C" w:rsidRPr="00D1190C" w:rsidRDefault="00D1190C" w:rsidP="00D1190C">
      <w:pPr>
        <w:rPr>
          <w:sz w:val="22"/>
          <w:szCs w:val="22"/>
        </w:rPr>
      </w:pPr>
      <w:r w:rsidRPr="00D1190C">
        <w:rPr>
          <w:b/>
          <w:sz w:val="22"/>
          <w:szCs w:val="22"/>
        </w:rPr>
        <w:t>Divorce</w:t>
      </w:r>
      <w:r w:rsidRPr="00D1190C">
        <w:rPr>
          <w:sz w:val="22"/>
          <w:szCs w:val="22"/>
        </w:rPr>
        <w:t xml:space="preserve"> Malachi 2:16 “’For the Lord God of Israel says that He hates divorce, for it covers one’s garment with violence,’ says the Lord of hosts.”</w:t>
      </w:r>
    </w:p>
    <w:p w14:paraId="2837561D" w14:textId="77777777" w:rsidR="00D1190C" w:rsidRPr="00D1190C" w:rsidRDefault="00D1190C" w:rsidP="00D1190C">
      <w:pPr>
        <w:rPr>
          <w:sz w:val="22"/>
          <w:szCs w:val="22"/>
        </w:rPr>
      </w:pPr>
    </w:p>
    <w:p w14:paraId="6DEF5A7E" w14:textId="77777777" w:rsidR="00D1190C" w:rsidRPr="00D1190C" w:rsidRDefault="00D1190C" w:rsidP="00D1190C">
      <w:pPr>
        <w:rPr>
          <w:sz w:val="22"/>
          <w:szCs w:val="22"/>
        </w:rPr>
      </w:pPr>
      <w:r w:rsidRPr="00D1190C">
        <w:rPr>
          <w:b/>
          <w:sz w:val="22"/>
          <w:szCs w:val="22"/>
        </w:rPr>
        <w:t>Hypocrisy</w:t>
      </w:r>
      <w:r w:rsidRPr="00D1190C">
        <w:rPr>
          <w:sz w:val="22"/>
          <w:szCs w:val="22"/>
        </w:rPr>
        <w:t xml:space="preserve"> There are </w:t>
      </w:r>
      <w:r w:rsidRPr="00D1190C">
        <w:rPr>
          <w:i/>
          <w:sz w:val="22"/>
          <w:szCs w:val="22"/>
        </w:rPr>
        <w:t>so many</w:t>
      </w:r>
      <w:r w:rsidRPr="00D1190C">
        <w:rPr>
          <w:sz w:val="22"/>
          <w:szCs w:val="22"/>
        </w:rPr>
        <w:t xml:space="preserve"> denunciations of this trait, straight from Jesus’s mouth, but here is one: Matt. 23:27 “Woe to you, scribes and Pharisees, hypocrites! For you are like whitewashed tombs, which outwardly appear beautiful, but within are full of dead people’s bones and all uncleanness.”</w:t>
      </w:r>
    </w:p>
    <w:p w14:paraId="126F8A50" w14:textId="77777777" w:rsidR="00D1190C" w:rsidRPr="00D1190C" w:rsidRDefault="00D1190C" w:rsidP="00D1190C">
      <w:pPr>
        <w:ind w:left="720"/>
        <w:rPr>
          <w:sz w:val="22"/>
          <w:szCs w:val="22"/>
        </w:rPr>
      </w:pPr>
    </w:p>
    <w:p w14:paraId="5C19E053" w14:textId="77777777" w:rsidR="00D1190C" w:rsidRPr="00D1190C" w:rsidRDefault="00D1190C" w:rsidP="00D1190C">
      <w:pPr>
        <w:rPr>
          <w:sz w:val="22"/>
          <w:szCs w:val="22"/>
        </w:rPr>
      </w:pPr>
      <w:r w:rsidRPr="00D1190C">
        <w:rPr>
          <w:b/>
          <w:sz w:val="22"/>
          <w:szCs w:val="22"/>
        </w:rPr>
        <w:t>Boasting</w:t>
      </w:r>
      <w:r w:rsidRPr="00D1190C">
        <w:rPr>
          <w:sz w:val="22"/>
          <w:szCs w:val="22"/>
        </w:rPr>
        <w:t xml:space="preserve"> (of one’s own accomplishments or future plans) James 4:13-17 “Come now, you who say, “Today or tomorrow we will go to such and such a city, spend a year there, buy and sell, and make a profit”; whereas you do not know what will happen tomorrow. For what is your life? It is even a vapor that appears for a little time and then vanishes away. Instead you ought to say, “If the Lord wills, we shall live and do this or that.” But now you boast in your arrogance. All such boasting is evil.”</w:t>
      </w:r>
    </w:p>
    <w:p w14:paraId="67BFB202" w14:textId="77777777" w:rsidR="00D1190C" w:rsidRPr="00D1190C" w:rsidRDefault="00D1190C" w:rsidP="00D1190C">
      <w:pPr>
        <w:rPr>
          <w:sz w:val="22"/>
          <w:szCs w:val="22"/>
        </w:rPr>
      </w:pPr>
      <w:r w:rsidRPr="00D1190C">
        <w:rPr>
          <w:sz w:val="22"/>
          <w:szCs w:val="22"/>
        </w:rPr>
        <w:t>And another: Prov. 27:1-2 “Do not boast about tomorrow, For you do not know what a day may bring forth. Let another man praise you, and not your own mouth; A stranger, and not your own lips.”</w:t>
      </w:r>
    </w:p>
    <w:p w14:paraId="401CD91C" w14:textId="77777777" w:rsidR="00D1190C" w:rsidRDefault="00D1190C" w:rsidP="00D1190C"/>
    <w:p w14:paraId="2DC1CD9B" w14:textId="77777777" w:rsidR="00D1190C" w:rsidRPr="00D1190C" w:rsidRDefault="00D1190C" w:rsidP="00D1190C"/>
    <w:sectPr w:rsidR="00D1190C" w:rsidRPr="00D1190C" w:rsidSect="005C6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07"/>
    <w:rsid w:val="001570D9"/>
    <w:rsid w:val="0026248A"/>
    <w:rsid w:val="00363513"/>
    <w:rsid w:val="005C6554"/>
    <w:rsid w:val="006054F2"/>
    <w:rsid w:val="00865B07"/>
    <w:rsid w:val="00D11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D4D8C"/>
  <w14:defaultImageDpi w14:val="300"/>
  <w15:docId w15:val="{D452F6B3-C6D6-4F88-97D7-A6A8FB9C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Biesecker's Home School</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Biesecker</dc:creator>
  <cp:keywords/>
  <dc:description/>
  <cp:lastModifiedBy>Joshua Gurtler</cp:lastModifiedBy>
  <cp:revision>2</cp:revision>
  <cp:lastPrinted>2019-02-27T15:54:00Z</cp:lastPrinted>
  <dcterms:created xsi:type="dcterms:W3CDTF">2019-03-05T16:06:00Z</dcterms:created>
  <dcterms:modified xsi:type="dcterms:W3CDTF">2019-03-05T16:06:00Z</dcterms:modified>
</cp:coreProperties>
</file>